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4858" w14:textId="77777777" w:rsidR="0064052E" w:rsidRDefault="0064052E" w:rsidP="0064052E">
      <w:pPr>
        <w:spacing w:line="240" w:lineRule="auto"/>
        <w:jc w:val="center"/>
        <w:rPr>
          <w:sz w:val="32"/>
          <w:szCs w:val="32"/>
        </w:rPr>
      </w:pPr>
      <w:r w:rsidRPr="00D052D4">
        <w:rPr>
          <w:sz w:val="32"/>
          <w:szCs w:val="32"/>
        </w:rPr>
        <w:t xml:space="preserve">Torch Lake Township </w:t>
      </w:r>
    </w:p>
    <w:p w14:paraId="47F84224" w14:textId="77777777" w:rsidR="0064052E" w:rsidRPr="00D052D4" w:rsidRDefault="0064052E" w:rsidP="0064052E">
      <w:pPr>
        <w:spacing w:line="240" w:lineRule="auto"/>
        <w:jc w:val="center"/>
        <w:rPr>
          <w:sz w:val="32"/>
          <w:szCs w:val="32"/>
        </w:rPr>
      </w:pPr>
      <w:r w:rsidRPr="00D052D4">
        <w:rPr>
          <w:sz w:val="32"/>
          <w:szCs w:val="32"/>
        </w:rPr>
        <w:t>Zoning Board of Appeals (ZBA)</w:t>
      </w:r>
    </w:p>
    <w:p w14:paraId="1A0E47AE" w14:textId="1CA77F2D" w:rsidR="0064052E" w:rsidRDefault="00385DCF" w:rsidP="0064052E">
      <w:pPr>
        <w:jc w:val="center"/>
      </w:pPr>
      <w:r w:rsidRPr="00385DCF">
        <w:rPr>
          <w:color w:val="000000" w:themeColor="text1"/>
        </w:rPr>
        <w:t>Regular</w:t>
      </w:r>
      <w:r>
        <w:rPr>
          <w:color w:val="EE0000"/>
        </w:rPr>
        <w:t xml:space="preserve"> </w:t>
      </w:r>
      <w:r w:rsidR="0064052E" w:rsidRPr="00D052D4">
        <w:t>Meeting Agenda</w:t>
      </w:r>
    </w:p>
    <w:p w14:paraId="30E0A791" w14:textId="38C61868" w:rsidR="0064052E" w:rsidRDefault="0064052E" w:rsidP="0064052E">
      <w:pPr>
        <w:jc w:val="center"/>
        <w:rPr>
          <w:b/>
          <w:bCs/>
        </w:rPr>
      </w:pPr>
      <w:r w:rsidRPr="00D052D4">
        <w:rPr>
          <w:b/>
          <w:bCs/>
        </w:rPr>
        <w:t xml:space="preserve">Wednesday, </w:t>
      </w:r>
      <w:r w:rsidR="004D1143">
        <w:rPr>
          <w:b/>
          <w:bCs/>
        </w:rPr>
        <w:t>June</w:t>
      </w:r>
      <w:r>
        <w:rPr>
          <w:b/>
          <w:bCs/>
        </w:rPr>
        <w:t xml:space="preserve"> 1</w:t>
      </w:r>
      <w:r w:rsidR="004D1143">
        <w:rPr>
          <w:b/>
          <w:bCs/>
        </w:rPr>
        <w:t>7</w:t>
      </w:r>
      <w:r w:rsidRPr="00D052D4">
        <w:rPr>
          <w:b/>
          <w:bCs/>
        </w:rPr>
        <w:t>, 202</w:t>
      </w:r>
      <w:r>
        <w:rPr>
          <w:b/>
          <w:bCs/>
        </w:rPr>
        <w:t>6</w:t>
      </w:r>
      <w:r w:rsidRPr="00D052D4">
        <w:rPr>
          <w:b/>
          <w:bCs/>
        </w:rPr>
        <w:t xml:space="preserve"> </w:t>
      </w:r>
    </w:p>
    <w:p w14:paraId="358938D9" w14:textId="77777777" w:rsidR="0064052E" w:rsidRDefault="0064052E" w:rsidP="0064052E">
      <w:pPr>
        <w:jc w:val="center"/>
        <w:rPr>
          <w:b/>
          <w:bCs/>
        </w:rPr>
      </w:pPr>
      <w:r w:rsidRPr="00D052D4">
        <w:rPr>
          <w:b/>
          <w:bCs/>
        </w:rPr>
        <w:t>6:00 PM</w:t>
      </w:r>
    </w:p>
    <w:p w14:paraId="6C56A822" w14:textId="23E329A8" w:rsidR="0064052E" w:rsidRPr="00CF2983" w:rsidRDefault="0064052E" w:rsidP="0064052E">
      <w:pPr>
        <w:jc w:val="center"/>
      </w:pPr>
      <w:r w:rsidRPr="00250E3E">
        <w:rPr>
          <w:color w:val="EE0000"/>
        </w:rPr>
        <w:t>APPROVED</w:t>
      </w:r>
      <w:r w:rsidR="00BB098A">
        <w:rPr>
          <w:color w:val="EE0000"/>
        </w:rPr>
        <w:t>-NO CHANGES</w:t>
      </w:r>
      <w:r w:rsidRPr="00E12A31">
        <w:t xml:space="preserve"> Minutes</w:t>
      </w:r>
    </w:p>
    <w:p w14:paraId="537D0F3F" w14:textId="77777777" w:rsidR="0064052E" w:rsidRDefault="0064052E" w:rsidP="0064052E">
      <w:r w:rsidRPr="00D052D4">
        <w:t>A. Call to order/Roll call</w:t>
      </w:r>
      <w:r>
        <w:t>-call to order 6:00pm, pledge recited</w:t>
      </w:r>
    </w:p>
    <w:p w14:paraId="7FBEB721" w14:textId="507CE5CB" w:rsidR="0064052E" w:rsidRDefault="0064052E" w:rsidP="0064052E">
      <w:pPr>
        <w:ind w:left="720"/>
      </w:pPr>
      <w:r w:rsidRPr="00B91655">
        <w:rPr>
          <w:b/>
          <w:bCs/>
        </w:rPr>
        <w:t>Board Present</w:t>
      </w:r>
      <w:r>
        <w:rPr>
          <w:b/>
          <w:bCs/>
        </w:rPr>
        <w:t xml:space="preserve">: </w:t>
      </w:r>
      <w:r>
        <w:t xml:space="preserve">Wynkoop, Graves, Nussdorfer, </w:t>
      </w:r>
      <w:r w:rsidR="00513353">
        <w:t>Clarke</w:t>
      </w:r>
      <w:r>
        <w:t>, Andersen</w:t>
      </w:r>
    </w:p>
    <w:p w14:paraId="5284659F" w14:textId="0D5669C9" w:rsidR="0064052E" w:rsidRDefault="0064052E" w:rsidP="0064052E">
      <w:pPr>
        <w:ind w:left="720"/>
      </w:pPr>
      <w:r>
        <w:rPr>
          <w:b/>
          <w:bCs/>
        </w:rPr>
        <w:t>Absent:</w:t>
      </w:r>
      <w:r>
        <w:t xml:space="preserve"> </w:t>
      </w:r>
      <w:r w:rsidR="00513353">
        <w:t>Impellizzeri</w:t>
      </w:r>
    </w:p>
    <w:p w14:paraId="3C3B6FAF" w14:textId="0568BDDE" w:rsidR="0064052E" w:rsidRPr="00F16097" w:rsidRDefault="0064052E" w:rsidP="0064052E">
      <w:pPr>
        <w:ind w:left="720"/>
      </w:pPr>
      <w:r>
        <w:t xml:space="preserve">Also present: Sara </w:t>
      </w:r>
      <w:r w:rsidR="00AF4EC6">
        <w:t>Schroeder</w:t>
      </w:r>
    </w:p>
    <w:p w14:paraId="4F386E21" w14:textId="0B136156" w:rsidR="0064052E" w:rsidRDefault="0064052E" w:rsidP="0064052E">
      <w:r w:rsidRPr="00D052D4">
        <w:t>B. Approval of Agenda</w:t>
      </w:r>
      <w:r>
        <w:t xml:space="preserve">: </w:t>
      </w:r>
      <w:r w:rsidR="00EA7737">
        <w:t>accepted as presented</w:t>
      </w:r>
    </w:p>
    <w:p w14:paraId="42E5D4DC" w14:textId="4297AB7F" w:rsidR="0064052E" w:rsidRDefault="0064052E" w:rsidP="0064052E">
      <w:r w:rsidRPr="00D052D4">
        <w:t>C. Approval Meeting Minutes</w:t>
      </w:r>
      <w:r>
        <w:t xml:space="preserve">: </w:t>
      </w:r>
      <w:r w:rsidR="000D78E0">
        <w:t>May 20, 2026 Meeting minutes approved with 3 changes</w:t>
      </w:r>
    </w:p>
    <w:p w14:paraId="0623D2D8" w14:textId="77777777" w:rsidR="0064052E" w:rsidRDefault="0064052E" w:rsidP="0064052E">
      <w:r w:rsidRPr="00D052D4">
        <w:t>D. Conflict of Interest</w:t>
      </w:r>
      <w:r>
        <w:t>: none</w:t>
      </w:r>
    </w:p>
    <w:p w14:paraId="275C508F" w14:textId="6A6B7871" w:rsidR="0064052E" w:rsidRDefault="0064052E" w:rsidP="0064052E">
      <w:r w:rsidRPr="00D052D4">
        <w:t>E. Public Comment</w:t>
      </w:r>
      <w:r>
        <w:t>: none</w:t>
      </w:r>
    </w:p>
    <w:p w14:paraId="1B8B383F" w14:textId="00DE1CEE" w:rsidR="0064052E" w:rsidRDefault="0064052E" w:rsidP="0064052E">
      <w:r w:rsidRPr="00D052D4">
        <w:t>F. Communication(s)</w:t>
      </w:r>
      <w:r>
        <w:t xml:space="preserve">: none </w:t>
      </w:r>
    </w:p>
    <w:p w14:paraId="53F1F2F8" w14:textId="7A0B6FFF" w:rsidR="00A556F6" w:rsidRDefault="0064052E" w:rsidP="0064052E">
      <w:r w:rsidRPr="00D052D4">
        <w:t>G. Business Before the Zoning Board of Appeals</w:t>
      </w:r>
    </w:p>
    <w:p w14:paraId="2844E696" w14:textId="688711A0" w:rsidR="00A556F6" w:rsidRDefault="000E1B79" w:rsidP="0064052E">
      <w:r>
        <w:tab/>
        <w:t>Appeal # ZBA 2026-03 requested by James and</w:t>
      </w:r>
      <w:r w:rsidR="0096538A">
        <w:t xml:space="preserve"> </w:t>
      </w:r>
      <w:r>
        <w:t xml:space="preserve">Connie Misico; parcel #05-14-375-008-00, a residentially zoned </w:t>
      </w:r>
      <w:r w:rsidR="0096538A">
        <w:t>(R1) parcel</w:t>
      </w:r>
      <w:r w:rsidR="00B62AD4">
        <w:t>, l</w:t>
      </w:r>
      <w:r w:rsidR="0096538A">
        <w:t>ocated at 11658 Beechwood Dr, Kewadin MI, for a front yard setback variance to build a covered deck.  The covered deck will be located 8 ft into the required 50 ft setback.</w:t>
      </w:r>
    </w:p>
    <w:p w14:paraId="1705B455" w14:textId="3AB557DD" w:rsidR="0064052E" w:rsidRPr="006C395E" w:rsidRDefault="00F54031" w:rsidP="006C395E">
      <w:pPr>
        <w:rPr>
          <w:i/>
          <w:iCs/>
        </w:rPr>
      </w:pPr>
      <w:r>
        <w:t>James Misico addresses the ZBA</w:t>
      </w:r>
      <w:r w:rsidR="00391FE3">
        <w:t xml:space="preserve">: </w:t>
      </w:r>
      <w:r w:rsidR="002651E3">
        <w:t xml:space="preserve">The Misicos are seeking to replace deck structure in existing footprint and add </w:t>
      </w:r>
      <w:r w:rsidR="008D3BF0">
        <w:t>a roof from the existing gable to protect it</w:t>
      </w:r>
      <w:r w:rsidR="00C477A8">
        <w:t>.  Their home is 8 ft into the setback.  The county cha</w:t>
      </w:r>
      <w:r w:rsidR="00660D4B">
        <w:t>n</w:t>
      </w:r>
      <w:r w:rsidR="00C477A8">
        <w:t xml:space="preserve">ged their address and subsequently changed the required setback from </w:t>
      </w:r>
      <w:r w:rsidR="00660D4B">
        <w:t>35ft to 50ft</w:t>
      </w:r>
      <w:r w:rsidR="002364A4">
        <w:t>.</w:t>
      </w:r>
      <w:r w:rsidR="00660D4B">
        <w:t xml:space="preserve">  Deck is built over an old well pit</w:t>
      </w:r>
      <w:r>
        <w:t>.</w:t>
      </w:r>
    </w:p>
    <w:p w14:paraId="4BAE4C10" w14:textId="2F99AC75" w:rsidR="0064052E" w:rsidRDefault="0064052E" w:rsidP="0064052E">
      <w:pPr>
        <w:spacing w:after="0" w:line="240" w:lineRule="auto"/>
        <w:rPr>
          <w:color w:val="EE0000"/>
        </w:rPr>
      </w:pPr>
      <w:r w:rsidRPr="000C607B">
        <w:rPr>
          <w:color w:val="EE0000"/>
        </w:rPr>
        <w:t>Closed</w:t>
      </w:r>
      <w:r w:rsidR="006C395E">
        <w:rPr>
          <w:color w:val="EE0000"/>
        </w:rPr>
        <w:t xml:space="preserve"> Session</w:t>
      </w:r>
      <w:r w:rsidRPr="000C607B">
        <w:rPr>
          <w:color w:val="EE0000"/>
        </w:rPr>
        <w:t xml:space="preserve">  6:2</w:t>
      </w:r>
      <w:r w:rsidR="00C02A0F">
        <w:rPr>
          <w:color w:val="EE0000"/>
        </w:rPr>
        <w:t>8</w:t>
      </w:r>
      <w:r w:rsidRPr="000C607B">
        <w:rPr>
          <w:color w:val="EE0000"/>
        </w:rPr>
        <w:t xml:space="preserve"> pm</w:t>
      </w:r>
    </w:p>
    <w:p w14:paraId="4CA2943A" w14:textId="77777777" w:rsidR="00586CF2" w:rsidRDefault="00586CF2" w:rsidP="0064052E">
      <w:pPr>
        <w:spacing w:after="0" w:line="240" w:lineRule="auto"/>
        <w:rPr>
          <w:color w:val="EE0000"/>
        </w:rPr>
      </w:pPr>
    </w:p>
    <w:p w14:paraId="4620B305" w14:textId="33565062" w:rsidR="00586CF2" w:rsidRDefault="00586CF2" w:rsidP="0064052E">
      <w:pPr>
        <w:spacing w:after="0" w:line="240" w:lineRule="auto"/>
      </w:pPr>
      <w:r w:rsidRPr="007D0151">
        <w:t>General Finding of Fact</w:t>
      </w:r>
      <w:r w:rsidR="007D0151" w:rsidRPr="007D0151">
        <w:t>:</w:t>
      </w:r>
    </w:p>
    <w:p w14:paraId="587CBCCC" w14:textId="77777777" w:rsidR="007D0151" w:rsidRDefault="007D0151" w:rsidP="0064052E">
      <w:pPr>
        <w:spacing w:after="0" w:line="240" w:lineRule="auto"/>
      </w:pPr>
    </w:p>
    <w:p w14:paraId="42E7BC2E" w14:textId="31F68EFA" w:rsidR="007D0151" w:rsidRDefault="007D0151" w:rsidP="007D0151">
      <w:pPr>
        <w:pStyle w:val="ListParagraph"/>
        <w:numPr>
          <w:ilvl w:val="0"/>
          <w:numId w:val="4"/>
        </w:numPr>
        <w:spacing w:after="0" w:line="240" w:lineRule="auto"/>
      </w:pPr>
      <w:r>
        <w:t>Property is zoned R1.</w:t>
      </w:r>
    </w:p>
    <w:p w14:paraId="5F9AB8D2" w14:textId="3EB146D1" w:rsidR="007D0151" w:rsidRDefault="007D0151" w:rsidP="007D0151">
      <w:pPr>
        <w:pStyle w:val="ListParagraph"/>
        <w:numPr>
          <w:ilvl w:val="0"/>
          <w:numId w:val="4"/>
        </w:numPr>
        <w:spacing w:after="0" w:line="240" w:lineRule="auto"/>
      </w:pPr>
      <w:r>
        <w:t>Property is a corner lot.</w:t>
      </w:r>
    </w:p>
    <w:p w14:paraId="25996B83" w14:textId="743FA7C7" w:rsidR="007D0151" w:rsidRDefault="00BF5241" w:rsidP="007D0151">
      <w:pPr>
        <w:pStyle w:val="ListParagraph"/>
        <w:numPr>
          <w:ilvl w:val="0"/>
          <w:numId w:val="4"/>
        </w:numPr>
        <w:spacing w:after="0" w:line="240" w:lineRule="auto"/>
      </w:pPr>
      <w:r>
        <w:lastRenderedPageBreak/>
        <w:t>House and former deck were constructed prior to zoning.</w:t>
      </w:r>
    </w:p>
    <w:p w14:paraId="32A09CFD" w14:textId="09FEC60C" w:rsidR="00BF5241" w:rsidRDefault="00BF5241" w:rsidP="007D0151">
      <w:pPr>
        <w:pStyle w:val="ListParagraph"/>
        <w:numPr>
          <w:ilvl w:val="0"/>
          <w:numId w:val="4"/>
        </w:numPr>
        <w:spacing w:after="0" w:line="240" w:lineRule="auto"/>
      </w:pPr>
      <w:r>
        <w:t>Property addres</w:t>
      </w:r>
      <w:r w:rsidR="004417B2">
        <w:t>s was changed by the county.</w:t>
      </w:r>
    </w:p>
    <w:p w14:paraId="3FDBEF6D" w14:textId="131A329C" w:rsidR="004417B2" w:rsidRDefault="004417B2" w:rsidP="007D0151">
      <w:pPr>
        <w:pStyle w:val="ListParagraph"/>
        <w:numPr>
          <w:ilvl w:val="0"/>
          <w:numId w:val="4"/>
        </w:numPr>
        <w:spacing w:after="0" w:line="240" w:lineRule="auto"/>
      </w:pPr>
      <w:r>
        <w:t xml:space="preserve">Deck </w:t>
      </w:r>
      <w:r w:rsidR="00303474">
        <w:t>to be built in original footprint, not increasing floor size or volume.</w:t>
      </w:r>
    </w:p>
    <w:p w14:paraId="0E3E6EE7" w14:textId="16C98184" w:rsidR="00AD0C04" w:rsidRDefault="009C6607" w:rsidP="007D0151">
      <w:pPr>
        <w:pStyle w:val="ListParagraph"/>
        <w:numPr>
          <w:ilvl w:val="0"/>
          <w:numId w:val="4"/>
        </w:numPr>
        <w:spacing w:after="0" w:line="240" w:lineRule="auto"/>
      </w:pPr>
      <w:r>
        <w:t>Deck was removed. Not in good s</w:t>
      </w:r>
      <w:r w:rsidR="00E5224C">
        <w:t>t</w:t>
      </w:r>
      <w:r>
        <w:t>ate of repair</w:t>
      </w:r>
      <w:r w:rsidR="00E5224C">
        <w:t>.</w:t>
      </w:r>
    </w:p>
    <w:p w14:paraId="327C44A8" w14:textId="2F1BE696" w:rsidR="00E5224C" w:rsidRDefault="00E5224C" w:rsidP="007D0151">
      <w:pPr>
        <w:pStyle w:val="ListParagraph"/>
        <w:numPr>
          <w:ilvl w:val="0"/>
          <w:numId w:val="4"/>
        </w:numPr>
        <w:spacing w:after="0" w:line="240" w:lineRule="auto"/>
      </w:pPr>
      <w:r>
        <w:t>A portion of the NE corner will be in the 50</w:t>
      </w:r>
      <w:r w:rsidR="002A2F07">
        <w:t>ft setback.</w:t>
      </w:r>
    </w:p>
    <w:p w14:paraId="40DB92B6" w14:textId="5EA1B04C" w:rsidR="004B4A19" w:rsidRDefault="0075598A" w:rsidP="007D0151">
      <w:pPr>
        <w:pStyle w:val="ListParagraph"/>
        <w:numPr>
          <w:ilvl w:val="0"/>
          <w:numId w:val="4"/>
        </w:numPr>
        <w:spacing w:after="0" w:line="240" w:lineRule="auto"/>
      </w:pPr>
      <w:r>
        <w:t>Other residents on the street have similar covered front porches.</w:t>
      </w:r>
    </w:p>
    <w:p w14:paraId="0CDF6CC6" w14:textId="74FEB539" w:rsidR="0075598A" w:rsidRDefault="0075598A" w:rsidP="007D0151">
      <w:pPr>
        <w:pStyle w:val="ListParagraph"/>
        <w:numPr>
          <w:ilvl w:val="0"/>
          <w:numId w:val="4"/>
        </w:numPr>
        <w:spacing w:after="0" w:line="240" w:lineRule="auto"/>
      </w:pPr>
      <w:r>
        <w:t xml:space="preserve">Zoning </w:t>
      </w:r>
      <w:r w:rsidR="005E2971">
        <w:t>ordinance</w:t>
      </w:r>
      <w:r>
        <w:t xml:space="preserve"> </w:t>
      </w:r>
      <w:r w:rsidR="005E2971">
        <w:t>defines a corner lot side yard.</w:t>
      </w:r>
    </w:p>
    <w:p w14:paraId="52DA9F2B" w14:textId="0B8A3E4A" w:rsidR="005E2971" w:rsidRPr="007D0151" w:rsidRDefault="005E2971" w:rsidP="007D0151">
      <w:pPr>
        <w:pStyle w:val="ListParagraph"/>
        <w:numPr>
          <w:ilvl w:val="0"/>
          <w:numId w:val="4"/>
        </w:numPr>
        <w:spacing w:after="0" w:line="240" w:lineRule="auto"/>
      </w:pPr>
      <w:r>
        <w:t>Zoning ordinance states that each yard with street frontage shall be a yard</w:t>
      </w:r>
      <w:r w:rsidR="006A22AB">
        <w:t xml:space="preserve"> (does not state </w:t>
      </w:r>
      <w:r w:rsidR="0035025D">
        <w:t>“front” yard).</w:t>
      </w:r>
    </w:p>
    <w:p w14:paraId="78A8ED8E" w14:textId="77777777" w:rsidR="0064052E" w:rsidRDefault="0064052E" w:rsidP="0064052E">
      <w:pPr>
        <w:spacing w:after="0" w:line="240" w:lineRule="auto"/>
      </w:pPr>
    </w:p>
    <w:p w14:paraId="19091894" w14:textId="77777777" w:rsidR="00684E68" w:rsidRDefault="0064052E" w:rsidP="0064052E">
      <w:pPr>
        <w:spacing w:after="0" w:line="240" w:lineRule="auto"/>
      </w:pPr>
      <w:r>
        <w:t xml:space="preserve">Criteria A: </w:t>
      </w:r>
      <w:r w:rsidRPr="005008A6">
        <w:rPr>
          <w:i/>
          <w:iCs/>
        </w:rPr>
        <w:t>Strict compliance with restrictions governing area, setback, frontage, height, bulk density or other non-use matters, will unreasonably prevent the owner from using the property for a permitted purpose or will render ordinance conformity unnecessarily burdensome</w:t>
      </w:r>
      <w:r>
        <w:t xml:space="preserve">. </w:t>
      </w:r>
    </w:p>
    <w:p w14:paraId="2A535C7A" w14:textId="77777777" w:rsidR="00997493" w:rsidRDefault="00997493" w:rsidP="00997493">
      <w:pPr>
        <w:spacing w:after="0" w:line="240" w:lineRule="auto"/>
      </w:pPr>
      <w:r>
        <w:t>Finding of Fact:</w:t>
      </w:r>
    </w:p>
    <w:p w14:paraId="4F87D267" w14:textId="0FFB9645" w:rsidR="00684E68" w:rsidRDefault="00684E68" w:rsidP="00997493">
      <w:pPr>
        <w:spacing w:after="0" w:line="240" w:lineRule="auto"/>
        <w:ind w:firstLine="720"/>
      </w:pPr>
      <w:r>
        <w:t>1.Safe entry into the house would be compromised without an additional structure</w:t>
      </w:r>
      <w:r w:rsidR="00995F26">
        <w:t>.</w:t>
      </w:r>
    </w:p>
    <w:p w14:paraId="11011CA8" w14:textId="77777777" w:rsidR="00995F26" w:rsidRDefault="00995F26" w:rsidP="0064052E">
      <w:pPr>
        <w:spacing w:after="0" w:line="240" w:lineRule="auto"/>
        <w:rPr>
          <w:b/>
          <w:bCs/>
        </w:rPr>
      </w:pPr>
    </w:p>
    <w:p w14:paraId="03AE686F" w14:textId="30E37B5F" w:rsidR="0064052E" w:rsidRDefault="0064052E" w:rsidP="0064052E">
      <w:pPr>
        <w:spacing w:after="0" w:line="240" w:lineRule="auto"/>
        <w:rPr>
          <w:b/>
          <w:bCs/>
        </w:rPr>
      </w:pPr>
      <w:r w:rsidRPr="00494FCD">
        <w:rPr>
          <w:b/>
          <w:bCs/>
        </w:rPr>
        <w:t>Criteria has been met.</w:t>
      </w:r>
      <w:r w:rsidR="00995F26">
        <w:rPr>
          <w:b/>
          <w:bCs/>
        </w:rPr>
        <w:t xml:space="preserve"> </w:t>
      </w:r>
      <w:r w:rsidR="00995F26" w:rsidRPr="00296850">
        <w:t>Roll</w:t>
      </w:r>
      <w:r w:rsidR="00296850" w:rsidRPr="00296850">
        <w:t xml:space="preserve"> </w:t>
      </w:r>
      <w:r w:rsidR="00995F26" w:rsidRPr="00296850">
        <w:t>call vote</w:t>
      </w:r>
      <w:r w:rsidR="00296850">
        <w:t xml:space="preserve"> 5-0</w:t>
      </w:r>
    </w:p>
    <w:p w14:paraId="54E929F0" w14:textId="77777777" w:rsidR="0064052E" w:rsidRDefault="0064052E" w:rsidP="0064052E">
      <w:pPr>
        <w:spacing w:after="0" w:line="240" w:lineRule="auto"/>
      </w:pPr>
    </w:p>
    <w:p w14:paraId="0FFABE32" w14:textId="77777777" w:rsidR="0064052E" w:rsidRDefault="0064052E" w:rsidP="0064052E">
      <w:pPr>
        <w:spacing w:after="0" w:line="240" w:lineRule="auto"/>
      </w:pPr>
      <w:r>
        <w:t xml:space="preserve">Criteria B: </w:t>
      </w:r>
      <w:r w:rsidRPr="005008A6">
        <w:rPr>
          <w:i/>
          <w:iCs/>
        </w:rPr>
        <w:t>The variance requested is the minimum variance needed to provide substantial relief to the applicant and be fair to other property owners and be consistent with the spirit of the ordinance</w:t>
      </w:r>
      <w:r>
        <w:t>.</w:t>
      </w:r>
    </w:p>
    <w:p w14:paraId="215F4E1F" w14:textId="77777777" w:rsidR="0064052E" w:rsidRDefault="0064052E" w:rsidP="0064052E">
      <w:pPr>
        <w:spacing w:after="0" w:line="240" w:lineRule="auto"/>
      </w:pPr>
      <w:r>
        <w:t>Finding of Fact:</w:t>
      </w:r>
    </w:p>
    <w:p w14:paraId="6044B973" w14:textId="6ABC4906" w:rsidR="0064052E" w:rsidRDefault="0064052E" w:rsidP="008A4DC8">
      <w:pPr>
        <w:spacing w:after="0" w:line="240" w:lineRule="auto"/>
        <w:ind w:firstLine="720"/>
      </w:pPr>
      <w:r>
        <w:t xml:space="preserve">1. </w:t>
      </w:r>
      <w:r w:rsidR="00806A31">
        <w:t>No communication or objections from neighbors.</w:t>
      </w:r>
    </w:p>
    <w:p w14:paraId="478B67D7" w14:textId="651ACD53" w:rsidR="0064052E" w:rsidRDefault="0064052E" w:rsidP="0064052E">
      <w:pPr>
        <w:spacing w:after="0" w:line="240" w:lineRule="auto"/>
        <w:ind w:firstLine="720"/>
      </w:pPr>
      <w:r>
        <w:t xml:space="preserve">2. </w:t>
      </w:r>
      <w:r w:rsidR="00AF21C6">
        <w:t>They are using the original footprint.</w:t>
      </w:r>
    </w:p>
    <w:p w14:paraId="481E3128" w14:textId="591908D5" w:rsidR="008A4DC8" w:rsidRDefault="0064052E" w:rsidP="008A4DC8">
      <w:pPr>
        <w:spacing w:after="0" w:line="240" w:lineRule="auto"/>
        <w:ind w:left="720"/>
      </w:pPr>
      <w:r>
        <w:t xml:space="preserve">3. </w:t>
      </w:r>
      <w:r w:rsidR="00AF21C6">
        <w:t>Variance would not contradict the spirit of the ordinance.</w:t>
      </w:r>
    </w:p>
    <w:p w14:paraId="07374E3E" w14:textId="2D624976" w:rsidR="008A4DC8" w:rsidRDefault="008A4DC8" w:rsidP="008A4DC8">
      <w:pPr>
        <w:spacing w:after="0" w:line="240" w:lineRule="auto"/>
        <w:ind w:left="720"/>
      </w:pPr>
      <w:r>
        <w:t>4.</w:t>
      </w:r>
      <w:r w:rsidR="00873F2F">
        <w:t xml:space="preserve">  Other residents on the street have similar covered front porches.</w:t>
      </w:r>
    </w:p>
    <w:p w14:paraId="59FF8539" w14:textId="77777777" w:rsidR="00873F2F" w:rsidRDefault="00873F2F" w:rsidP="00873F2F">
      <w:pPr>
        <w:spacing w:after="0" w:line="240" w:lineRule="auto"/>
      </w:pPr>
    </w:p>
    <w:p w14:paraId="28225273" w14:textId="0DF6E0F8" w:rsidR="00873F2F" w:rsidRDefault="00873F2F" w:rsidP="00873F2F">
      <w:pPr>
        <w:spacing w:after="0" w:line="240" w:lineRule="auto"/>
      </w:pPr>
      <w:r w:rsidRPr="00494FCD">
        <w:rPr>
          <w:b/>
          <w:bCs/>
        </w:rPr>
        <w:t>Criteria has been met.</w:t>
      </w:r>
      <w:r w:rsidR="008C3A89">
        <w:rPr>
          <w:b/>
          <w:bCs/>
        </w:rPr>
        <w:t xml:space="preserve">  </w:t>
      </w:r>
      <w:r w:rsidR="008C3A89" w:rsidRPr="00296850">
        <w:t>Roll call vote</w:t>
      </w:r>
      <w:r w:rsidR="008C3A89">
        <w:t xml:space="preserve"> 5-0</w:t>
      </w:r>
    </w:p>
    <w:p w14:paraId="19701A4A" w14:textId="77777777" w:rsidR="0064052E" w:rsidRDefault="0064052E" w:rsidP="0064052E">
      <w:pPr>
        <w:spacing w:after="0" w:line="240" w:lineRule="auto"/>
        <w:ind w:left="720"/>
      </w:pPr>
    </w:p>
    <w:p w14:paraId="7CAD4FC3" w14:textId="77777777" w:rsidR="0064052E" w:rsidRDefault="0064052E" w:rsidP="0064052E">
      <w:pPr>
        <w:spacing w:after="0" w:line="240" w:lineRule="auto"/>
        <w:rPr>
          <w:b/>
          <w:bCs/>
        </w:rPr>
      </w:pPr>
      <w:r>
        <w:t xml:space="preserve">Criteria C: </w:t>
      </w:r>
      <w:r w:rsidRPr="0016116B">
        <w:rPr>
          <w:i/>
          <w:iCs/>
        </w:rPr>
        <w:t xml:space="preserve">The need for the variance is due to unique circumstances peculiar to the property and not generally applicable in the area or to other properties in the same zoning district. </w:t>
      </w:r>
    </w:p>
    <w:p w14:paraId="1FD9E59A" w14:textId="77777777" w:rsidR="0064052E" w:rsidRDefault="0064052E" w:rsidP="0064052E">
      <w:pPr>
        <w:spacing w:after="0" w:line="240" w:lineRule="auto"/>
      </w:pPr>
      <w:r>
        <w:t>Finding of Fact:</w:t>
      </w:r>
    </w:p>
    <w:p w14:paraId="63F10D3E" w14:textId="77777777" w:rsidR="00762A56" w:rsidRDefault="00762A56" w:rsidP="00762A56">
      <w:pPr>
        <w:pStyle w:val="ListParagraph"/>
        <w:numPr>
          <w:ilvl w:val="0"/>
          <w:numId w:val="5"/>
        </w:numPr>
        <w:spacing w:after="0" w:line="240" w:lineRule="auto"/>
      </w:pPr>
      <w:r>
        <w:t>Property address was changed by the county.</w:t>
      </w:r>
    </w:p>
    <w:p w14:paraId="4DF3CD33" w14:textId="42187800" w:rsidR="001274E3" w:rsidRDefault="001274E3" w:rsidP="00762A56">
      <w:pPr>
        <w:pStyle w:val="ListParagraph"/>
        <w:numPr>
          <w:ilvl w:val="0"/>
          <w:numId w:val="5"/>
        </w:numPr>
        <w:spacing w:after="0" w:line="240" w:lineRule="auto"/>
      </w:pPr>
      <w:r>
        <w:t>Lot shape is unique.</w:t>
      </w:r>
    </w:p>
    <w:p w14:paraId="52D7F1EC" w14:textId="202D1348" w:rsidR="009254CD" w:rsidRDefault="009254CD" w:rsidP="009254CD">
      <w:pPr>
        <w:spacing w:after="0" w:line="240" w:lineRule="auto"/>
      </w:pPr>
      <w:r w:rsidRPr="00494FCD">
        <w:rPr>
          <w:b/>
          <w:bCs/>
        </w:rPr>
        <w:t>Criteria has been met.</w:t>
      </w:r>
      <w:r>
        <w:rPr>
          <w:b/>
          <w:bCs/>
        </w:rPr>
        <w:t xml:space="preserve">  </w:t>
      </w:r>
      <w:r w:rsidRPr="00296850">
        <w:t>Roll call vote</w:t>
      </w:r>
      <w:r>
        <w:t xml:space="preserve"> 5-0</w:t>
      </w:r>
    </w:p>
    <w:p w14:paraId="198BE845" w14:textId="77777777" w:rsidR="0064052E" w:rsidRDefault="0064052E" w:rsidP="0064052E">
      <w:pPr>
        <w:spacing w:after="0" w:line="240" w:lineRule="auto"/>
      </w:pPr>
    </w:p>
    <w:p w14:paraId="275A6727" w14:textId="77777777" w:rsidR="0064052E" w:rsidRDefault="0064052E" w:rsidP="0064052E">
      <w:pPr>
        <w:spacing w:after="0" w:line="240" w:lineRule="auto"/>
      </w:pPr>
      <w:r>
        <w:t xml:space="preserve">Criteria D: </w:t>
      </w:r>
      <w:r w:rsidRPr="006936DA">
        <w:rPr>
          <w:i/>
          <w:iCs/>
        </w:rPr>
        <w:t>The problem and resulting need for the variance has been created by strict compliance with the zoning ordinance, not by the applicant or the applicant’s predecessors</w:t>
      </w:r>
      <w:r>
        <w:t>.</w:t>
      </w:r>
    </w:p>
    <w:p w14:paraId="5234039B" w14:textId="77777777" w:rsidR="0064052E" w:rsidRDefault="0064052E" w:rsidP="0064052E">
      <w:pPr>
        <w:spacing w:after="0" w:line="240" w:lineRule="auto"/>
      </w:pPr>
      <w:r>
        <w:t>Finding of Fact:</w:t>
      </w:r>
    </w:p>
    <w:p w14:paraId="1E59F7CE" w14:textId="77777777" w:rsidR="00F451B7" w:rsidRDefault="00F451B7" w:rsidP="00F451B7">
      <w:pPr>
        <w:pStyle w:val="ListParagraph"/>
        <w:numPr>
          <w:ilvl w:val="0"/>
          <w:numId w:val="6"/>
        </w:numPr>
        <w:spacing w:after="0" w:line="240" w:lineRule="auto"/>
      </w:pPr>
      <w:r>
        <w:t>Property address was changed by the county.</w:t>
      </w:r>
    </w:p>
    <w:p w14:paraId="53A756A1" w14:textId="34F471A7" w:rsidR="00F451B7" w:rsidRDefault="00F451B7" w:rsidP="00F451B7">
      <w:pPr>
        <w:pStyle w:val="ListParagraph"/>
        <w:numPr>
          <w:ilvl w:val="0"/>
          <w:numId w:val="6"/>
        </w:numPr>
        <w:spacing w:after="0" w:line="240" w:lineRule="auto"/>
      </w:pPr>
      <w:r>
        <w:t>Deck built prior to zoning.</w:t>
      </w:r>
    </w:p>
    <w:p w14:paraId="17B655C5" w14:textId="0A25CE52" w:rsidR="00607674" w:rsidRDefault="00607674" w:rsidP="00F451B7">
      <w:pPr>
        <w:pStyle w:val="ListParagraph"/>
        <w:numPr>
          <w:ilvl w:val="0"/>
          <w:numId w:val="6"/>
        </w:numPr>
        <w:spacing w:after="0" w:line="240" w:lineRule="auto"/>
      </w:pPr>
      <w:r>
        <w:lastRenderedPageBreak/>
        <w:t>Deck needed to be updated for safety.</w:t>
      </w:r>
    </w:p>
    <w:p w14:paraId="3ECE993E" w14:textId="09E075BC" w:rsidR="0064052E" w:rsidRPr="0016116B" w:rsidRDefault="00BF5FCC" w:rsidP="0064052E">
      <w:pPr>
        <w:spacing w:after="0" w:line="240" w:lineRule="auto"/>
      </w:pPr>
      <w:r>
        <w:rPr>
          <w:b/>
          <w:bCs/>
          <w:color w:val="EE0000"/>
        </w:rPr>
        <w:tab/>
      </w:r>
    </w:p>
    <w:p w14:paraId="3ABB4E47" w14:textId="77777777" w:rsidR="00C24D75" w:rsidRDefault="00C24D75" w:rsidP="00C24D75">
      <w:pPr>
        <w:spacing w:after="0" w:line="240" w:lineRule="auto"/>
      </w:pPr>
      <w:r w:rsidRPr="00494FCD">
        <w:rPr>
          <w:b/>
          <w:bCs/>
        </w:rPr>
        <w:t>Criteria has been met.</w:t>
      </w:r>
      <w:r>
        <w:rPr>
          <w:b/>
          <w:bCs/>
        </w:rPr>
        <w:t xml:space="preserve">  </w:t>
      </w:r>
      <w:r w:rsidRPr="00296850">
        <w:t>Roll call vote</w:t>
      </w:r>
      <w:r>
        <w:t xml:space="preserve"> 5-0</w:t>
      </w:r>
    </w:p>
    <w:p w14:paraId="16D9BA0A" w14:textId="77777777" w:rsidR="0064052E" w:rsidRDefault="0064052E" w:rsidP="0064052E">
      <w:pPr>
        <w:spacing w:after="0" w:line="240" w:lineRule="auto"/>
      </w:pPr>
    </w:p>
    <w:p w14:paraId="39C2D54B" w14:textId="58FC8AE3" w:rsidR="0064052E" w:rsidRDefault="0064052E" w:rsidP="0064052E">
      <w:pPr>
        <w:spacing w:after="0" w:line="240" w:lineRule="auto"/>
        <w:rPr>
          <w:color w:val="EE0000"/>
        </w:rPr>
      </w:pPr>
      <w:r w:rsidRPr="00C24D75">
        <w:rPr>
          <w:color w:val="EE0000"/>
        </w:rPr>
        <w:t xml:space="preserve">Reopen </w:t>
      </w:r>
      <w:r w:rsidR="00C24D75">
        <w:rPr>
          <w:color w:val="EE0000"/>
        </w:rPr>
        <w:t>P</w:t>
      </w:r>
      <w:r w:rsidRPr="00C24D75">
        <w:rPr>
          <w:color w:val="EE0000"/>
        </w:rPr>
        <w:t xml:space="preserve">ublic </w:t>
      </w:r>
      <w:r w:rsidR="00C24D75">
        <w:rPr>
          <w:color w:val="EE0000"/>
        </w:rPr>
        <w:t>H</w:t>
      </w:r>
      <w:r w:rsidRPr="00C24D75">
        <w:rPr>
          <w:color w:val="EE0000"/>
        </w:rPr>
        <w:t>earing</w:t>
      </w:r>
      <w:r w:rsidR="00C24D75" w:rsidRPr="00C24D75">
        <w:rPr>
          <w:color w:val="EE0000"/>
        </w:rPr>
        <w:t xml:space="preserve"> 6:57 pm</w:t>
      </w:r>
    </w:p>
    <w:p w14:paraId="7565C2BC" w14:textId="77777777" w:rsidR="00C35946" w:rsidRDefault="00C35946" w:rsidP="0064052E">
      <w:pPr>
        <w:spacing w:after="0" w:line="240" w:lineRule="auto"/>
      </w:pPr>
    </w:p>
    <w:p w14:paraId="0F06969A" w14:textId="711FED81" w:rsidR="00C35946" w:rsidRDefault="00835A3B" w:rsidP="00C35946">
      <w:r>
        <w:t>Motion by Clarke/Graves to approve</w:t>
      </w:r>
      <w:r w:rsidR="00C35946">
        <w:t xml:space="preserve"> appeal # ZBA 2026-03 requested by James and Connie Misico; parcel #05-14-375-008-00, a residentially zoned (R1) parcel, located at 11658 Beechwood Dr, Kewadin MI, for a front yard setback variance to build a covered deck.  The covered deck will be located 8 ft into the required 50 ft setback.</w:t>
      </w:r>
    </w:p>
    <w:p w14:paraId="59E70EE7" w14:textId="489AE528" w:rsidR="00B60DEE" w:rsidRDefault="00B60DEE" w:rsidP="00C35946">
      <w:r>
        <w:t>Passes with a roll call vote of 5-0.  Deck may be built after permit is finalized.</w:t>
      </w:r>
    </w:p>
    <w:p w14:paraId="027D78EA" w14:textId="0ACC3F0E" w:rsidR="0064052E" w:rsidRDefault="00835A3B" w:rsidP="0064052E">
      <w:pPr>
        <w:spacing w:after="0" w:line="240" w:lineRule="auto"/>
        <w:rPr>
          <w:rFonts w:cs="Tahoma"/>
        </w:rPr>
      </w:pPr>
      <w:r>
        <w:t xml:space="preserve"> </w:t>
      </w:r>
    </w:p>
    <w:p w14:paraId="2294543E" w14:textId="77777777" w:rsidR="0064052E" w:rsidRDefault="0064052E" w:rsidP="0064052E">
      <w:pPr>
        <w:spacing w:after="0" w:line="240" w:lineRule="auto"/>
        <w:rPr>
          <w:rFonts w:cs="Tahoma"/>
        </w:rPr>
      </w:pPr>
    </w:p>
    <w:p w14:paraId="2F70A0F3" w14:textId="77777777" w:rsidR="0064052E" w:rsidRPr="005D1400" w:rsidRDefault="0064052E" w:rsidP="0064052E">
      <w:pPr>
        <w:spacing w:after="0" w:line="240" w:lineRule="auto"/>
        <w:rPr>
          <w:rFonts w:cs="Tahoma"/>
        </w:rPr>
      </w:pPr>
      <w:r>
        <w:rPr>
          <w:rFonts w:cs="Tahoma"/>
        </w:rPr>
        <w:t xml:space="preserve">Public Comment: none  </w:t>
      </w:r>
    </w:p>
    <w:p w14:paraId="0EDB4D44" w14:textId="77777777" w:rsidR="0064052E" w:rsidRDefault="0064052E" w:rsidP="0064052E">
      <w:pPr>
        <w:spacing w:after="0" w:line="240" w:lineRule="auto"/>
      </w:pPr>
    </w:p>
    <w:p w14:paraId="5415605F" w14:textId="77777777" w:rsidR="00B45AAA" w:rsidRDefault="0064052E" w:rsidP="0064052E">
      <w:pPr>
        <w:rPr>
          <w:rFonts w:cs="Tahoma"/>
        </w:rPr>
      </w:pPr>
      <w:r>
        <w:t>I</w:t>
      </w:r>
      <w:r w:rsidRPr="00D052D4">
        <w:t xml:space="preserve">. Summary of Action items before next ZBA Meeting </w:t>
      </w:r>
      <w:r>
        <w:t xml:space="preserve">– </w:t>
      </w:r>
    </w:p>
    <w:p w14:paraId="1A5CD775" w14:textId="194A9709" w:rsidR="00377065" w:rsidRDefault="00B45AAA" w:rsidP="0064052E">
      <w:pPr>
        <w:rPr>
          <w:rFonts w:cs="Tahoma"/>
        </w:rPr>
      </w:pPr>
      <w:r>
        <w:rPr>
          <w:rFonts w:cs="Tahoma"/>
        </w:rPr>
        <w:t xml:space="preserve">ZBA will </w:t>
      </w:r>
      <w:r w:rsidR="00CE12AF">
        <w:rPr>
          <w:rFonts w:cs="Tahoma"/>
        </w:rPr>
        <w:t>meet</w:t>
      </w:r>
      <w:r>
        <w:rPr>
          <w:rFonts w:cs="Tahoma"/>
        </w:rPr>
        <w:t xml:space="preserve"> on</w:t>
      </w:r>
      <w:r w:rsidR="00704D99">
        <w:rPr>
          <w:rFonts w:cs="Tahoma"/>
        </w:rPr>
        <w:t xml:space="preserve"> </w:t>
      </w:r>
      <w:r w:rsidR="00472029">
        <w:rPr>
          <w:rFonts w:cs="Tahoma"/>
        </w:rPr>
        <w:t>07/20/2026</w:t>
      </w:r>
      <w:r w:rsidR="00704D99">
        <w:rPr>
          <w:rFonts w:cs="Tahoma"/>
        </w:rPr>
        <w:t xml:space="preserve"> </w:t>
      </w:r>
      <w:r w:rsidR="00583444">
        <w:rPr>
          <w:rFonts w:cs="Tahoma"/>
        </w:rPr>
        <w:t xml:space="preserve">to consider a variance request for an unpermitted roof </w:t>
      </w:r>
      <w:r w:rsidR="00377065">
        <w:rPr>
          <w:rFonts w:cs="Tahoma"/>
        </w:rPr>
        <w:t>on “the old Peteresen’s Restaurant”</w:t>
      </w:r>
      <w:r w:rsidR="00CE12AF">
        <w:rPr>
          <w:rFonts w:cs="Tahoma"/>
        </w:rPr>
        <w:t>.</w:t>
      </w:r>
    </w:p>
    <w:p w14:paraId="010A3FBD" w14:textId="30A73F8D" w:rsidR="00CE12AF" w:rsidRDefault="00BF3E1A" w:rsidP="0064052E">
      <w:pPr>
        <w:rPr>
          <w:rFonts w:cs="Tahoma"/>
        </w:rPr>
      </w:pPr>
      <w:r>
        <w:rPr>
          <w:rFonts w:cs="Tahoma"/>
        </w:rPr>
        <w:t xml:space="preserve">Planning </w:t>
      </w:r>
      <w:r w:rsidR="00871154">
        <w:rPr>
          <w:rFonts w:cs="Tahoma"/>
        </w:rPr>
        <w:t>C</w:t>
      </w:r>
      <w:r>
        <w:rPr>
          <w:rFonts w:cs="Tahoma"/>
        </w:rPr>
        <w:t xml:space="preserve">ommission continue to </w:t>
      </w:r>
      <w:r w:rsidR="00472029">
        <w:rPr>
          <w:rFonts w:cs="Tahoma"/>
        </w:rPr>
        <w:t>finalize</w:t>
      </w:r>
      <w:r>
        <w:rPr>
          <w:rFonts w:cs="Tahoma"/>
        </w:rPr>
        <w:t xml:space="preserve"> the Master Plan.</w:t>
      </w:r>
      <w:r w:rsidR="00472029">
        <w:rPr>
          <w:rFonts w:cs="Tahoma"/>
        </w:rPr>
        <w:t xml:space="preserve">  The</w:t>
      </w:r>
      <w:r w:rsidR="00871154">
        <w:rPr>
          <w:rFonts w:cs="Tahoma"/>
        </w:rPr>
        <w:t>y</w:t>
      </w:r>
      <w:r w:rsidR="00472029">
        <w:rPr>
          <w:rFonts w:cs="Tahoma"/>
        </w:rPr>
        <w:t xml:space="preserve"> are working on future land use map, defining what areas of the township are what categories.  Open House planned for 09/21/2026</w:t>
      </w:r>
    </w:p>
    <w:p w14:paraId="5F7E25C6" w14:textId="16394F24" w:rsidR="0064052E" w:rsidRDefault="0064052E" w:rsidP="0064052E">
      <w:r>
        <w:t>J</w:t>
      </w:r>
      <w:r w:rsidRPr="00D052D4">
        <w:t>. Adjournment</w:t>
      </w:r>
      <w:r>
        <w:t>- motion</w:t>
      </w:r>
      <w:r w:rsidR="00250D20">
        <w:t xml:space="preserve"> by Andersen/</w:t>
      </w:r>
      <w:r w:rsidR="00056C49">
        <w:t>Nussdorfer</w:t>
      </w:r>
      <w:r>
        <w:t xml:space="preserve"> to adjourn at 7:</w:t>
      </w:r>
      <w:r w:rsidR="00056C49">
        <w:t>03</w:t>
      </w:r>
      <w:r>
        <w:t xml:space="preserve">pm </w:t>
      </w:r>
    </w:p>
    <w:p w14:paraId="057C1259" w14:textId="77777777" w:rsidR="0064052E" w:rsidRDefault="0064052E" w:rsidP="0064052E"/>
    <w:p w14:paraId="03D885A6" w14:textId="77777777" w:rsidR="0064052E" w:rsidRDefault="0064052E" w:rsidP="0064052E"/>
    <w:p w14:paraId="29E58A6C" w14:textId="77777777" w:rsidR="009C111F" w:rsidRDefault="009C111F"/>
    <w:sectPr w:rsidR="009C111F" w:rsidSect="00640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C0BCB"/>
    <w:multiLevelType w:val="hybridMultilevel"/>
    <w:tmpl w:val="281895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AA51C4"/>
    <w:multiLevelType w:val="hybridMultilevel"/>
    <w:tmpl w:val="2A206F9A"/>
    <w:lvl w:ilvl="0" w:tplc="897023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C8C63F1"/>
    <w:multiLevelType w:val="hybridMultilevel"/>
    <w:tmpl w:val="28189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4707CD"/>
    <w:multiLevelType w:val="hybridMultilevel"/>
    <w:tmpl w:val="94EA73CE"/>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923F4A"/>
    <w:multiLevelType w:val="hybridMultilevel"/>
    <w:tmpl w:val="65BAEECE"/>
    <w:lvl w:ilvl="0" w:tplc="66985D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E602B01"/>
    <w:multiLevelType w:val="hybridMultilevel"/>
    <w:tmpl w:val="4A9C8F54"/>
    <w:lvl w:ilvl="0" w:tplc="3F54F8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7863599">
    <w:abstractNumId w:val="3"/>
  </w:num>
  <w:num w:numId="2" w16cid:durableId="956058680">
    <w:abstractNumId w:val="1"/>
  </w:num>
  <w:num w:numId="3" w16cid:durableId="427897403">
    <w:abstractNumId w:val="4"/>
  </w:num>
  <w:num w:numId="4" w16cid:durableId="1971858224">
    <w:abstractNumId w:val="2"/>
  </w:num>
  <w:num w:numId="5" w16cid:durableId="369307697">
    <w:abstractNumId w:val="0"/>
  </w:num>
  <w:num w:numId="6" w16cid:durableId="7494738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2E"/>
    <w:rsid w:val="00056C49"/>
    <w:rsid w:val="000D78E0"/>
    <w:rsid w:val="000E1B79"/>
    <w:rsid w:val="001274E3"/>
    <w:rsid w:val="002364A4"/>
    <w:rsid w:val="00250D20"/>
    <w:rsid w:val="00250E3E"/>
    <w:rsid w:val="002651E3"/>
    <w:rsid w:val="00296850"/>
    <w:rsid w:val="002A2F07"/>
    <w:rsid w:val="00303474"/>
    <w:rsid w:val="0035025D"/>
    <w:rsid w:val="00377065"/>
    <w:rsid w:val="00385DCF"/>
    <w:rsid w:val="00391FE3"/>
    <w:rsid w:val="004417B2"/>
    <w:rsid w:val="00472029"/>
    <w:rsid w:val="004B4A19"/>
    <w:rsid w:val="004D1143"/>
    <w:rsid w:val="00513353"/>
    <w:rsid w:val="00583444"/>
    <w:rsid w:val="00586CF2"/>
    <w:rsid w:val="005E2971"/>
    <w:rsid w:val="00607674"/>
    <w:rsid w:val="0064052E"/>
    <w:rsid w:val="00660D4B"/>
    <w:rsid w:val="00684E68"/>
    <w:rsid w:val="006A22AB"/>
    <w:rsid w:val="006C395E"/>
    <w:rsid w:val="00704D99"/>
    <w:rsid w:val="0075598A"/>
    <w:rsid w:val="00762A56"/>
    <w:rsid w:val="007D0151"/>
    <w:rsid w:val="007E12BF"/>
    <w:rsid w:val="00806A31"/>
    <w:rsid w:val="00835A3B"/>
    <w:rsid w:val="00871154"/>
    <w:rsid w:val="00873F2F"/>
    <w:rsid w:val="008A4DC8"/>
    <w:rsid w:val="008C3A89"/>
    <w:rsid w:val="008D3BF0"/>
    <w:rsid w:val="009254CD"/>
    <w:rsid w:val="0096538A"/>
    <w:rsid w:val="00983545"/>
    <w:rsid w:val="00995F26"/>
    <w:rsid w:val="00997493"/>
    <w:rsid w:val="009C111F"/>
    <w:rsid w:val="009C6607"/>
    <w:rsid w:val="00A556F6"/>
    <w:rsid w:val="00AD0C04"/>
    <w:rsid w:val="00AF21C6"/>
    <w:rsid w:val="00AF4EC6"/>
    <w:rsid w:val="00B23D6C"/>
    <w:rsid w:val="00B45AAA"/>
    <w:rsid w:val="00B60DEE"/>
    <w:rsid w:val="00B62AD4"/>
    <w:rsid w:val="00BB098A"/>
    <w:rsid w:val="00BF3E1A"/>
    <w:rsid w:val="00BF5241"/>
    <w:rsid w:val="00BF5FCC"/>
    <w:rsid w:val="00C02A0F"/>
    <w:rsid w:val="00C24D75"/>
    <w:rsid w:val="00C35946"/>
    <w:rsid w:val="00C477A8"/>
    <w:rsid w:val="00CE12AF"/>
    <w:rsid w:val="00CE6320"/>
    <w:rsid w:val="00D3122D"/>
    <w:rsid w:val="00E24435"/>
    <w:rsid w:val="00E26188"/>
    <w:rsid w:val="00E5224C"/>
    <w:rsid w:val="00EA7737"/>
    <w:rsid w:val="00ED73F8"/>
    <w:rsid w:val="00F451B7"/>
    <w:rsid w:val="00F54031"/>
    <w:rsid w:val="00F71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A103F"/>
  <w15:chartTrackingRefBased/>
  <w15:docId w15:val="{9940F483-328C-4FF0-8F9E-B77540F1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52E"/>
  </w:style>
  <w:style w:type="paragraph" w:styleId="Heading1">
    <w:name w:val="heading 1"/>
    <w:basedOn w:val="Normal"/>
    <w:next w:val="Normal"/>
    <w:link w:val="Heading1Char"/>
    <w:uiPriority w:val="9"/>
    <w:qFormat/>
    <w:rsid w:val="006405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05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05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05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05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05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5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5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5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5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05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5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05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05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05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5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5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52E"/>
    <w:rPr>
      <w:rFonts w:eastAsiaTheme="majorEastAsia" w:cstheme="majorBidi"/>
      <w:color w:val="272727" w:themeColor="text1" w:themeTint="D8"/>
    </w:rPr>
  </w:style>
  <w:style w:type="paragraph" w:styleId="Title">
    <w:name w:val="Title"/>
    <w:basedOn w:val="Normal"/>
    <w:next w:val="Normal"/>
    <w:link w:val="TitleChar"/>
    <w:uiPriority w:val="10"/>
    <w:qFormat/>
    <w:rsid w:val="006405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5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5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5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52E"/>
    <w:pPr>
      <w:spacing w:before="160"/>
      <w:jc w:val="center"/>
    </w:pPr>
    <w:rPr>
      <w:i/>
      <w:iCs/>
      <w:color w:val="404040" w:themeColor="text1" w:themeTint="BF"/>
    </w:rPr>
  </w:style>
  <w:style w:type="character" w:customStyle="1" w:styleId="QuoteChar">
    <w:name w:val="Quote Char"/>
    <w:basedOn w:val="DefaultParagraphFont"/>
    <w:link w:val="Quote"/>
    <w:uiPriority w:val="29"/>
    <w:rsid w:val="0064052E"/>
    <w:rPr>
      <w:i/>
      <w:iCs/>
      <w:color w:val="404040" w:themeColor="text1" w:themeTint="BF"/>
    </w:rPr>
  </w:style>
  <w:style w:type="paragraph" w:styleId="ListParagraph">
    <w:name w:val="List Paragraph"/>
    <w:basedOn w:val="Normal"/>
    <w:uiPriority w:val="34"/>
    <w:qFormat/>
    <w:rsid w:val="0064052E"/>
    <w:pPr>
      <w:ind w:left="720"/>
      <w:contextualSpacing/>
    </w:pPr>
  </w:style>
  <w:style w:type="character" w:styleId="IntenseEmphasis">
    <w:name w:val="Intense Emphasis"/>
    <w:basedOn w:val="DefaultParagraphFont"/>
    <w:uiPriority w:val="21"/>
    <w:qFormat/>
    <w:rsid w:val="0064052E"/>
    <w:rPr>
      <w:i/>
      <w:iCs/>
      <w:color w:val="0F4761" w:themeColor="accent1" w:themeShade="BF"/>
    </w:rPr>
  </w:style>
  <w:style w:type="paragraph" w:styleId="IntenseQuote">
    <w:name w:val="Intense Quote"/>
    <w:basedOn w:val="Normal"/>
    <w:next w:val="Normal"/>
    <w:link w:val="IntenseQuoteChar"/>
    <w:uiPriority w:val="30"/>
    <w:qFormat/>
    <w:rsid w:val="006405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052E"/>
    <w:rPr>
      <w:i/>
      <w:iCs/>
      <w:color w:val="0F4761" w:themeColor="accent1" w:themeShade="BF"/>
    </w:rPr>
  </w:style>
  <w:style w:type="character" w:styleId="IntenseReference">
    <w:name w:val="Intense Reference"/>
    <w:basedOn w:val="DefaultParagraphFont"/>
    <w:uiPriority w:val="32"/>
    <w:qFormat/>
    <w:rsid w:val="006405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feadf2b-a7ed-49c1-a962-65fbf5d593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FF9E441EA02D418B559EFC0DA14129" ma:contentTypeVersion="5" ma:contentTypeDescription="Create a new document." ma:contentTypeScope="" ma:versionID="f8a82f9bd6273709f953faea2386654d">
  <xsd:schema xmlns:xsd="http://www.w3.org/2001/XMLSchema" xmlns:xs="http://www.w3.org/2001/XMLSchema" xmlns:p="http://schemas.microsoft.com/office/2006/metadata/properties" xmlns:ns3="dfeadf2b-a7ed-49c1-a962-65fbf5d59364" targetNamespace="http://schemas.microsoft.com/office/2006/metadata/properties" ma:root="true" ma:fieldsID="240d19446e4963d63b20926ea08affe1" ns3:_="">
    <xsd:import namespace="dfeadf2b-a7ed-49c1-a962-65fbf5d5936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eadf2b-a7ed-49c1-a962-65fbf5d5936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88B687-CEFF-4CE6-9C33-A9E6E674E96C}">
  <ds:schemaRefs>
    <ds:schemaRef ds:uri="http://schemas.microsoft.com/office/2006/metadata/properties"/>
    <ds:schemaRef ds:uri="http://schemas.microsoft.com/office/infopath/2007/PartnerControls"/>
    <ds:schemaRef ds:uri="dfeadf2b-a7ed-49c1-a962-65fbf5d59364"/>
  </ds:schemaRefs>
</ds:datastoreItem>
</file>

<file path=customXml/itemProps2.xml><?xml version="1.0" encoding="utf-8"?>
<ds:datastoreItem xmlns:ds="http://schemas.openxmlformats.org/officeDocument/2006/customXml" ds:itemID="{9A3321C0-208F-447E-AA35-049A8610C5F1}">
  <ds:schemaRefs>
    <ds:schemaRef ds:uri="http://schemas.microsoft.com/sharepoint/v3/contenttype/forms"/>
  </ds:schemaRefs>
</ds:datastoreItem>
</file>

<file path=customXml/itemProps3.xml><?xml version="1.0" encoding="utf-8"?>
<ds:datastoreItem xmlns:ds="http://schemas.openxmlformats.org/officeDocument/2006/customXml" ds:itemID="{BE1A7677-EF44-45A1-82B2-2D2F50527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eadf2b-a7ed-49c1-a962-65fbf5d59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Merchant</dc:creator>
  <cp:keywords/>
  <dc:description/>
  <cp:lastModifiedBy>Mary Merchant</cp:lastModifiedBy>
  <cp:revision>71</cp:revision>
  <dcterms:created xsi:type="dcterms:W3CDTF">2026-06-30T19:46:00Z</dcterms:created>
  <dcterms:modified xsi:type="dcterms:W3CDTF">2026-08-31T17:11:00Z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0x0101004EFF9E441EA02D418B559EFC0DA14129</vt:lpwstr>
  </property>
</Properties>
</file>